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0F" w:rsidRDefault="005C3C0F" w:rsidP="005C3C0F">
      <w:pPr>
        <w:rPr>
          <w:rFonts w:ascii="Verdana" w:hAnsi="Verdana"/>
          <w:sz w:val="22"/>
          <w:szCs w:val="22"/>
          <w:lang w:val="hu-HU"/>
        </w:rPr>
      </w:pPr>
      <w:r>
        <w:rPr>
          <w:rFonts w:ascii="Verdana" w:hAnsi="Verdana"/>
          <w:sz w:val="22"/>
          <w:szCs w:val="22"/>
          <w:lang w:val="hu-HU"/>
        </w:rPr>
        <w:t>Ipartanszék – 2017 tavaszi félév</w:t>
      </w:r>
    </w:p>
    <w:p w:rsidR="005C3C0F" w:rsidRDefault="005C3C0F" w:rsidP="005C3C0F">
      <w:pPr>
        <w:rPr>
          <w:rFonts w:ascii="Verdana" w:hAnsi="Verdana"/>
          <w:sz w:val="22"/>
          <w:szCs w:val="22"/>
          <w:lang w:val="hu-HU"/>
        </w:rPr>
      </w:pPr>
    </w:p>
    <w:p w:rsidR="005C3C0F" w:rsidRDefault="005C3C0F" w:rsidP="005C3C0F">
      <w:pPr>
        <w:rPr>
          <w:rFonts w:ascii="Verdana" w:hAnsi="Verdana"/>
          <w:sz w:val="22"/>
          <w:szCs w:val="22"/>
          <w:lang w:val="hu-HU"/>
        </w:rPr>
      </w:pPr>
    </w:p>
    <w:p w:rsidR="005C3C0F" w:rsidRDefault="005C3C0F" w:rsidP="005C3C0F">
      <w:pPr>
        <w:rPr>
          <w:rFonts w:ascii="Verdana" w:hAnsi="Verdana"/>
          <w:sz w:val="22"/>
          <w:szCs w:val="22"/>
          <w:lang w:val="hu-HU"/>
        </w:rPr>
      </w:pPr>
      <w:r>
        <w:rPr>
          <w:rFonts w:ascii="Verdana" w:hAnsi="Verdana"/>
          <w:sz w:val="22"/>
          <w:szCs w:val="22"/>
          <w:lang w:val="hu-HU"/>
        </w:rPr>
        <w:t>TT1</w:t>
      </w:r>
      <w:r w:rsidRPr="00746B21">
        <w:rPr>
          <w:rFonts w:ascii="Verdana" w:hAnsi="Verdana"/>
          <w:sz w:val="22"/>
          <w:szCs w:val="22"/>
          <w:lang w:val="hu-HU"/>
        </w:rPr>
        <w:t xml:space="preserve"> konzulensek és hallgatók beosztása</w:t>
      </w:r>
    </w:p>
    <w:p w:rsidR="005C3C0F" w:rsidRDefault="005C3C0F" w:rsidP="005C3C0F">
      <w:pPr>
        <w:rPr>
          <w:rFonts w:ascii="Verdana" w:hAnsi="Verdana"/>
          <w:sz w:val="22"/>
          <w:szCs w:val="22"/>
          <w:lang w:val="hu-HU"/>
        </w:rPr>
      </w:pPr>
    </w:p>
    <w:p w:rsidR="005C3C0F" w:rsidRDefault="005C3C0F" w:rsidP="005C3C0F">
      <w:pPr>
        <w:rPr>
          <w:rFonts w:ascii="Verdana" w:hAnsi="Verdana"/>
          <w:sz w:val="22"/>
          <w:szCs w:val="22"/>
          <w:lang w:val="hu-HU"/>
        </w:rPr>
      </w:pPr>
    </w:p>
    <w:p w:rsidR="005C3C0F" w:rsidRPr="00746B21" w:rsidRDefault="005C3C0F" w:rsidP="005C3C0F">
      <w:pPr>
        <w:rPr>
          <w:rFonts w:ascii="Verdana" w:hAnsi="Verdana"/>
          <w:sz w:val="22"/>
          <w:szCs w:val="22"/>
          <w:lang w:val="hu-HU"/>
        </w:rPr>
      </w:pPr>
    </w:p>
    <w:p w:rsidR="005C3C0F" w:rsidRDefault="005C3C0F" w:rsidP="005C3C0F">
      <w:pPr>
        <w:rPr>
          <w:rFonts w:ascii="Verdana" w:hAnsi="Verdana"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042"/>
      </w:tblGrid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  <w:lang w:val="hu-HU"/>
              </w:rPr>
            </w:pPr>
            <w:r w:rsidRPr="00A928B4">
              <w:rPr>
                <w:rFonts w:ascii="Verdana" w:hAnsi="Verdana"/>
                <w:sz w:val="22"/>
                <w:szCs w:val="22"/>
                <w:lang w:val="hu-HU"/>
              </w:rPr>
              <w:t>Oktató</w:t>
            </w:r>
          </w:p>
          <w:p w:rsidR="005C3C0F" w:rsidRPr="00A928B4" w:rsidRDefault="005C3C0F" w:rsidP="00140095">
            <w:pPr>
              <w:rPr>
                <w:rFonts w:ascii="Verdana" w:hAnsi="Verdana"/>
                <w:lang w:val="hu-HU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  <w:lang w:val="hu-HU"/>
              </w:rPr>
            </w:pPr>
            <w:r w:rsidRPr="00A928B4">
              <w:rPr>
                <w:rFonts w:ascii="Verdana" w:hAnsi="Verdana"/>
                <w:sz w:val="22"/>
                <w:szCs w:val="22"/>
                <w:lang w:val="hu-HU"/>
              </w:rPr>
              <w:t>Hallgató neve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 xml:space="preserve">1. </w:t>
            </w:r>
            <w:r>
              <w:rPr>
                <w:rFonts w:ascii="Verdana" w:hAnsi="Verdana"/>
                <w:sz w:val="22"/>
                <w:szCs w:val="22"/>
              </w:rPr>
              <w:t>Fábián Gábor</w:t>
            </w: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Balás Gergő</w:t>
            </w:r>
            <w:r w:rsidRPr="00A928B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Simon Zsófia</w:t>
            </w:r>
            <w:r w:rsidRPr="00A928B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Travnik Ádám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 xml:space="preserve">Varga </w:t>
            </w:r>
            <w:r>
              <w:rPr>
                <w:rFonts w:ascii="Verdana" w:hAnsi="Verdana"/>
                <w:sz w:val="22"/>
                <w:szCs w:val="22"/>
              </w:rPr>
              <w:t>Péter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 w:rsidRPr="00A928B4">
              <w:rPr>
                <w:rFonts w:ascii="Verdana" w:hAnsi="Verdana"/>
                <w:sz w:val="22"/>
                <w:szCs w:val="22"/>
              </w:rPr>
              <w:t>2. Helfrich Szabolcs</w:t>
            </w: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Halasi Judit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Hernáczki Dóra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Somogyi Edit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Szabó Aida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Szépe Sarolt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 Kun Tamás</w:t>
            </w: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Antal Nikolett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Nagy Dominik</w:t>
            </w:r>
            <w:r w:rsidR="007905D6">
              <w:rPr>
                <w:rFonts w:ascii="Verdana" w:hAnsi="Verdana"/>
                <w:sz w:val="22"/>
                <w:szCs w:val="22"/>
              </w:rPr>
              <w:t xml:space="preserve"> Gábor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Omiliák Mihály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Pintér Rozita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Suhajda Richárd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 w:rsidRPr="00A928B4">
              <w:rPr>
                <w:rFonts w:ascii="Verdana" w:hAnsi="Verdana"/>
                <w:sz w:val="22"/>
                <w:szCs w:val="22"/>
              </w:rPr>
              <w:t xml:space="preserve">. Nagy Iván </w:t>
            </w: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Enyedi Gellért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Kristóf Dóra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Koncsag Bálint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Nardai Sarolta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5. Szécsi Zoltán</w:t>
            </w: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Balázs Lili</w:t>
            </w:r>
            <w:r w:rsidRPr="00A928B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Fucskó Fanni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Miklós Dorottya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Siegel Dániel </w:t>
            </w:r>
            <w:r w:rsidR="007905D6">
              <w:rPr>
                <w:rFonts w:ascii="Verdana" w:hAnsi="Verdana"/>
                <w:sz w:val="22"/>
                <w:szCs w:val="22"/>
              </w:rPr>
              <w:t>György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  <w:r w:rsidRPr="00A928B4">
              <w:rPr>
                <w:rFonts w:ascii="Verdana" w:hAnsi="Verdana"/>
                <w:sz w:val="22"/>
                <w:szCs w:val="22"/>
              </w:rPr>
              <w:t>. Terbe Rita</w:t>
            </w: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Horváth Renáta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Horváth Rita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Nagy Csaba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Tátrai Anna</w:t>
            </w:r>
            <w:r w:rsidRPr="00A928B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905D6">
              <w:rPr>
                <w:rFonts w:ascii="Verdana" w:hAnsi="Verdana"/>
                <w:sz w:val="22"/>
                <w:szCs w:val="22"/>
              </w:rPr>
              <w:t>Flóra</w:t>
            </w:r>
            <w:bookmarkStart w:id="0" w:name="_GoBack"/>
            <w:bookmarkEnd w:id="0"/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Zoltán Éva Berta</w:t>
            </w:r>
          </w:p>
        </w:tc>
      </w:tr>
      <w:tr w:rsidR="005C3C0F" w:rsidRPr="00A928B4" w:rsidTr="00140095">
        <w:tc>
          <w:tcPr>
            <w:tcW w:w="2463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  <w:tc>
          <w:tcPr>
            <w:tcW w:w="3042" w:type="dxa"/>
          </w:tcPr>
          <w:p w:rsidR="005C3C0F" w:rsidRPr="00A928B4" w:rsidRDefault="005C3C0F" w:rsidP="00140095">
            <w:pPr>
              <w:rPr>
                <w:rFonts w:ascii="Verdana" w:hAnsi="Verdana"/>
              </w:rPr>
            </w:pPr>
          </w:p>
        </w:tc>
      </w:tr>
    </w:tbl>
    <w:p w:rsidR="00913C96" w:rsidRDefault="00913C96"/>
    <w:sectPr w:rsidR="0091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0F"/>
    <w:rsid w:val="005C3C0F"/>
    <w:rsid w:val="007905D6"/>
    <w:rsid w:val="009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E079"/>
  <w15:chartTrackingRefBased/>
  <w15:docId w15:val="{DC6792C8-C6E9-4E13-8E7B-1C1118F8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2017-02-07T12:52:00Z</dcterms:created>
  <dcterms:modified xsi:type="dcterms:W3CDTF">2017-02-08T13:22:00Z</dcterms:modified>
</cp:coreProperties>
</file>